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9"/>
          <w:szCs w:val="29"/>
        </w:rPr>
      </w:pPr>
      <w:r w:rsidDel="00000000" w:rsidR="00000000" w:rsidRPr="00000000">
        <w:rPr>
          <w:sz w:val="29"/>
          <w:szCs w:val="29"/>
          <w:rtl w:val="0"/>
        </w:rPr>
        <w:t xml:space="preserve">au niveau matériel (ou équivalent virtuel) : TOTAL :</w:t>
      </w:r>
    </w:p>
    <w:p w:rsidR="00000000" w:rsidDel="00000000" w:rsidP="00000000" w:rsidRDefault="00000000" w:rsidRPr="00000000" w14:paraId="00000002">
      <w:pPr>
        <w:spacing w:after="240" w:before="240" w:lineRule="auto"/>
        <w:rPr>
          <w:sz w:val="25"/>
          <w:szCs w:val="25"/>
        </w:rPr>
      </w:pPr>
      <w:r w:rsidDel="00000000" w:rsidR="00000000" w:rsidRPr="00000000">
        <w:rPr>
          <w:sz w:val="25"/>
          <w:szCs w:val="25"/>
          <w:rtl w:val="0"/>
        </w:rPr>
        <w:t xml:space="preserve">Questions :</w:t>
      </w:r>
    </w:p>
    <w:p w:rsidR="00000000" w:rsidDel="00000000" w:rsidP="00000000" w:rsidRDefault="00000000" w:rsidRPr="00000000" w14:paraId="00000003">
      <w:pPr>
        <w:spacing w:after="240" w:before="240" w:lineRule="auto"/>
        <w:rPr>
          <w:sz w:val="25"/>
          <w:szCs w:val="25"/>
        </w:rPr>
      </w:pPr>
      <w:r w:rsidDel="00000000" w:rsidR="00000000" w:rsidRPr="00000000">
        <w:rPr>
          <w:sz w:val="25"/>
          <w:szCs w:val="25"/>
          <w:rtl w:val="0"/>
        </w:rPr>
        <w:t xml:space="preserve">En tant que stagiaires en informatique, le chef-comptable vous a sollicités pour effectuer une étude visant à améliorer la gestion des problèmes techniques, des incidents, de la sécurité, et des préoccupations courantes des utilisateurs du réseau. L'objectif est de progressivement aligner les pratiques sur les recommandations d'ITIL-v4, un référentiel de bonnes pratiques.</w:t>
      </w:r>
    </w:p>
    <w:p w:rsidR="00000000" w:rsidDel="00000000" w:rsidP="00000000" w:rsidRDefault="00000000" w:rsidRPr="00000000" w14:paraId="00000004">
      <w:pPr>
        <w:spacing w:after="240" w:before="240" w:lineRule="auto"/>
        <w:rPr>
          <w:sz w:val="25"/>
          <w:szCs w:val="25"/>
        </w:rPr>
      </w:pPr>
      <w:r w:rsidDel="00000000" w:rsidR="00000000" w:rsidRPr="00000000">
        <w:rPr>
          <w:sz w:val="25"/>
          <w:szCs w:val="25"/>
          <w:rtl w:val="0"/>
        </w:rPr>
        <w:t xml:space="preserve">À votre avis, quelles technologies ou systèmes auraient pu éviter un incident similaire à l'avenir ?</w:t>
      </w:r>
    </w:p>
    <w:p w:rsidR="00000000" w:rsidDel="00000000" w:rsidP="00000000" w:rsidRDefault="00000000" w:rsidRPr="00000000" w14:paraId="00000005">
      <w:pPr>
        <w:numPr>
          <w:ilvl w:val="0"/>
          <w:numId w:val="3"/>
        </w:numPr>
        <w:spacing w:after="0" w:afterAutospacing="0" w:before="240" w:lineRule="auto"/>
        <w:ind w:left="720" w:hanging="360"/>
        <w:rPr>
          <w:sz w:val="29"/>
          <w:szCs w:val="29"/>
        </w:rPr>
      </w:pPr>
      <w:r w:rsidDel="00000000" w:rsidR="00000000" w:rsidRPr="00000000">
        <w:rPr>
          <w:sz w:val="25"/>
          <w:szCs w:val="25"/>
          <w:rtl w:val="0"/>
        </w:rPr>
        <w:t xml:space="preserve">Utilisation de RAID ou de NAS</w:t>
      </w:r>
    </w:p>
    <w:p w:rsidR="00000000" w:rsidDel="00000000" w:rsidP="00000000" w:rsidRDefault="00000000" w:rsidRPr="00000000" w14:paraId="00000006">
      <w:pPr>
        <w:numPr>
          <w:ilvl w:val="0"/>
          <w:numId w:val="3"/>
        </w:numPr>
        <w:spacing w:after="0" w:afterAutospacing="0" w:before="0" w:beforeAutospacing="0" w:lineRule="auto"/>
        <w:ind w:left="720" w:hanging="360"/>
        <w:rPr>
          <w:sz w:val="29"/>
          <w:szCs w:val="29"/>
        </w:rPr>
      </w:pPr>
      <w:r w:rsidDel="00000000" w:rsidR="00000000" w:rsidRPr="00000000">
        <w:rPr>
          <w:sz w:val="25"/>
          <w:szCs w:val="25"/>
          <w:rtl w:val="0"/>
        </w:rPr>
        <w:t xml:space="preserve">Mise en place de sauvegardes automatiques régulières</w:t>
      </w:r>
    </w:p>
    <w:p w:rsidR="00000000" w:rsidDel="00000000" w:rsidP="00000000" w:rsidRDefault="00000000" w:rsidRPr="00000000" w14:paraId="00000007">
      <w:pPr>
        <w:numPr>
          <w:ilvl w:val="0"/>
          <w:numId w:val="3"/>
        </w:numPr>
        <w:spacing w:after="0" w:afterAutospacing="0" w:before="0" w:beforeAutospacing="0" w:lineRule="auto"/>
        <w:ind w:left="720" w:hanging="360"/>
        <w:rPr>
          <w:sz w:val="29"/>
          <w:szCs w:val="29"/>
        </w:rPr>
      </w:pPr>
      <w:r w:rsidDel="00000000" w:rsidR="00000000" w:rsidRPr="00000000">
        <w:rPr>
          <w:sz w:val="25"/>
          <w:szCs w:val="25"/>
          <w:rtl w:val="0"/>
        </w:rPr>
        <w:t xml:space="preserve">Migration vers des disques SSD</w:t>
      </w:r>
    </w:p>
    <w:p w:rsidR="00000000" w:rsidDel="00000000" w:rsidP="00000000" w:rsidRDefault="00000000" w:rsidRPr="00000000" w14:paraId="00000008">
      <w:pPr>
        <w:numPr>
          <w:ilvl w:val="0"/>
          <w:numId w:val="3"/>
        </w:numPr>
        <w:spacing w:after="240" w:before="0" w:beforeAutospacing="0" w:lineRule="auto"/>
        <w:ind w:left="720" w:hanging="360"/>
        <w:rPr>
          <w:sz w:val="29"/>
          <w:szCs w:val="29"/>
        </w:rPr>
      </w:pPr>
      <w:r w:rsidDel="00000000" w:rsidR="00000000" w:rsidRPr="00000000">
        <w:rPr>
          <w:sz w:val="25"/>
          <w:szCs w:val="25"/>
          <w:rtl w:val="0"/>
        </w:rPr>
        <w:t xml:space="preserve">Surveillance de la santé du disque dur</w:t>
      </w:r>
    </w:p>
    <w:p w:rsidR="00000000" w:rsidDel="00000000" w:rsidP="00000000" w:rsidRDefault="00000000" w:rsidRPr="00000000" w14:paraId="00000009">
      <w:pPr>
        <w:spacing w:after="240" w:before="240" w:lineRule="auto"/>
        <w:rPr>
          <w:sz w:val="25"/>
          <w:szCs w:val="25"/>
        </w:rPr>
      </w:pPr>
      <w:r w:rsidDel="00000000" w:rsidR="00000000" w:rsidRPr="00000000">
        <w:rPr>
          <w:sz w:val="25"/>
          <w:szCs w:val="25"/>
          <w:rtl w:val="0"/>
        </w:rPr>
        <w:t xml:space="preserve">Connaissez-vous des solutions fiables pour sécuriser les données essentielles d'une entreprise de taille moyenne, telle que Balsan, avec un budget limité pour l'informatique ?</w:t>
      </w:r>
    </w:p>
    <w:p w:rsidR="00000000" w:rsidDel="00000000" w:rsidP="00000000" w:rsidRDefault="00000000" w:rsidRPr="00000000" w14:paraId="0000000A">
      <w:pPr>
        <w:numPr>
          <w:ilvl w:val="0"/>
          <w:numId w:val="6"/>
        </w:numPr>
        <w:spacing w:after="0" w:afterAutospacing="0" w:before="240" w:lineRule="auto"/>
        <w:ind w:left="720" w:hanging="360"/>
        <w:rPr>
          <w:sz w:val="29"/>
          <w:szCs w:val="29"/>
        </w:rPr>
      </w:pPr>
      <w:r w:rsidDel="00000000" w:rsidR="00000000" w:rsidRPr="00000000">
        <w:rPr>
          <w:sz w:val="25"/>
          <w:szCs w:val="25"/>
          <w:rtl w:val="0"/>
        </w:rPr>
        <w:t xml:space="preserve">Sauvegarde quotidienne sur un second serveur, ou l'utilisation d'un service cloud tiers si l'achat d'un serveur est hors budget.</w:t>
      </w:r>
    </w:p>
    <w:p w:rsidR="00000000" w:rsidDel="00000000" w:rsidP="00000000" w:rsidRDefault="00000000" w:rsidRPr="00000000" w14:paraId="0000000B">
      <w:pPr>
        <w:numPr>
          <w:ilvl w:val="0"/>
          <w:numId w:val="6"/>
        </w:numPr>
        <w:spacing w:after="0" w:afterAutospacing="0" w:before="0" w:beforeAutospacing="0" w:lineRule="auto"/>
        <w:ind w:left="720" w:hanging="360"/>
        <w:rPr>
          <w:sz w:val="29"/>
          <w:szCs w:val="29"/>
        </w:rPr>
      </w:pPr>
      <w:r w:rsidDel="00000000" w:rsidR="00000000" w:rsidRPr="00000000">
        <w:rPr>
          <w:sz w:val="25"/>
          <w:szCs w:val="25"/>
          <w:rtl w:val="0"/>
        </w:rPr>
        <w:t xml:space="preserve">Stockage sur le cloud</w:t>
      </w:r>
    </w:p>
    <w:p w:rsidR="00000000" w:rsidDel="00000000" w:rsidP="00000000" w:rsidRDefault="00000000" w:rsidRPr="00000000" w14:paraId="0000000C">
      <w:pPr>
        <w:numPr>
          <w:ilvl w:val="0"/>
          <w:numId w:val="6"/>
        </w:numPr>
        <w:spacing w:after="0" w:afterAutospacing="0" w:before="0" w:beforeAutospacing="0" w:lineRule="auto"/>
        <w:ind w:left="720" w:hanging="360"/>
        <w:rPr>
          <w:sz w:val="29"/>
          <w:szCs w:val="29"/>
        </w:rPr>
      </w:pPr>
      <w:r w:rsidDel="00000000" w:rsidR="00000000" w:rsidRPr="00000000">
        <w:rPr>
          <w:sz w:val="25"/>
          <w:szCs w:val="25"/>
          <w:rtl w:val="0"/>
        </w:rPr>
        <w:t xml:space="preserve">Utilisation de NAS</w:t>
      </w:r>
    </w:p>
    <w:p w:rsidR="00000000" w:rsidDel="00000000" w:rsidP="00000000" w:rsidRDefault="00000000" w:rsidRPr="00000000" w14:paraId="0000000D">
      <w:pPr>
        <w:numPr>
          <w:ilvl w:val="0"/>
          <w:numId w:val="6"/>
        </w:numPr>
        <w:spacing w:after="240" w:before="0" w:beforeAutospacing="0" w:lineRule="auto"/>
        <w:ind w:left="720" w:hanging="360"/>
        <w:rPr>
          <w:sz w:val="29"/>
          <w:szCs w:val="29"/>
        </w:rPr>
      </w:pPr>
      <w:r w:rsidDel="00000000" w:rsidR="00000000" w:rsidRPr="00000000">
        <w:rPr>
          <w:sz w:val="25"/>
          <w:szCs w:val="25"/>
          <w:rtl w:val="0"/>
        </w:rPr>
        <w:t xml:space="preserve">Solutions hybrides, combinant le stockage local avec une synchronisation automatique vers le cloud.</w:t>
      </w:r>
    </w:p>
    <w:p w:rsidR="00000000" w:rsidDel="00000000" w:rsidP="00000000" w:rsidRDefault="00000000" w:rsidRPr="00000000" w14:paraId="0000000E">
      <w:pPr>
        <w:spacing w:after="240" w:before="240" w:lineRule="auto"/>
        <w:rPr>
          <w:sz w:val="25"/>
          <w:szCs w:val="25"/>
        </w:rPr>
      </w:pPr>
      <w:r w:rsidDel="00000000" w:rsidR="00000000" w:rsidRPr="00000000">
        <w:rPr>
          <w:sz w:val="25"/>
          <w:szCs w:val="25"/>
          <w:rtl w:val="0"/>
        </w:rPr>
        <w:t xml:space="preserve">Quelle est votre opinion à ce sujet ?</w:t>
      </w:r>
    </w:p>
    <w:p w:rsidR="00000000" w:rsidDel="00000000" w:rsidP="00000000" w:rsidRDefault="00000000" w:rsidRPr="00000000" w14:paraId="0000000F">
      <w:pPr>
        <w:spacing w:after="240" w:before="240" w:lineRule="auto"/>
        <w:rPr>
          <w:sz w:val="25"/>
          <w:szCs w:val="25"/>
        </w:rPr>
      </w:pPr>
      <w:r w:rsidDel="00000000" w:rsidR="00000000" w:rsidRPr="00000000">
        <w:rPr>
          <w:sz w:val="25"/>
          <w:szCs w:val="25"/>
          <w:rtl w:val="0"/>
        </w:rPr>
        <w:t xml:space="preserve">La situation décrite suggère un potentiel problème de configuration réseau sur le nouvel ordinateur du service logistique. Voici quelques mesures à prendre pour résoudre ce problème :</w:t>
      </w:r>
    </w:p>
    <w:p w:rsidR="00000000" w:rsidDel="00000000" w:rsidP="00000000" w:rsidRDefault="00000000" w:rsidRPr="00000000" w14:paraId="00000010">
      <w:pPr>
        <w:numPr>
          <w:ilvl w:val="0"/>
          <w:numId w:val="2"/>
        </w:numPr>
        <w:spacing w:after="0" w:afterAutospacing="0" w:before="240" w:lineRule="auto"/>
        <w:ind w:left="720" w:hanging="360"/>
        <w:rPr>
          <w:sz w:val="29"/>
          <w:szCs w:val="29"/>
        </w:rPr>
      </w:pPr>
      <w:r w:rsidDel="00000000" w:rsidR="00000000" w:rsidRPr="00000000">
        <w:rPr>
          <w:sz w:val="25"/>
          <w:szCs w:val="25"/>
          <w:rtl w:val="0"/>
        </w:rPr>
        <w:t xml:space="preserve">Vérification de la connectivité matérielle</w:t>
      </w:r>
    </w:p>
    <w:p w:rsidR="00000000" w:rsidDel="00000000" w:rsidP="00000000" w:rsidRDefault="00000000" w:rsidRPr="00000000" w14:paraId="00000011">
      <w:pPr>
        <w:numPr>
          <w:ilvl w:val="0"/>
          <w:numId w:val="2"/>
        </w:numPr>
        <w:spacing w:after="0" w:afterAutospacing="0" w:before="0" w:beforeAutospacing="0" w:lineRule="auto"/>
        <w:ind w:left="720" w:hanging="360"/>
        <w:rPr>
          <w:sz w:val="29"/>
          <w:szCs w:val="29"/>
        </w:rPr>
      </w:pPr>
      <w:r w:rsidDel="00000000" w:rsidR="00000000" w:rsidRPr="00000000">
        <w:rPr>
          <w:sz w:val="25"/>
          <w:szCs w:val="25"/>
          <w:rtl w:val="0"/>
        </w:rPr>
        <w:t xml:space="preserve">Vérification des paramètres IP pour éviter les conflits d'adresses</w:t>
      </w:r>
    </w:p>
    <w:p w:rsidR="00000000" w:rsidDel="00000000" w:rsidP="00000000" w:rsidRDefault="00000000" w:rsidRPr="00000000" w14:paraId="00000012">
      <w:pPr>
        <w:numPr>
          <w:ilvl w:val="0"/>
          <w:numId w:val="2"/>
        </w:numPr>
        <w:spacing w:after="0" w:afterAutospacing="0" w:before="0" w:beforeAutospacing="0" w:lineRule="auto"/>
        <w:ind w:left="720" w:hanging="360"/>
        <w:rPr>
          <w:sz w:val="29"/>
          <w:szCs w:val="29"/>
        </w:rPr>
      </w:pPr>
      <w:r w:rsidDel="00000000" w:rsidR="00000000" w:rsidRPr="00000000">
        <w:rPr>
          <w:sz w:val="25"/>
          <w:szCs w:val="25"/>
          <w:rtl w:val="0"/>
        </w:rPr>
        <w:t xml:space="preserve">Vérification de la configuration DNS</w:t>
      </w:r>
    </w:p>
    <w:p w:rsidR="00000000" w:rsidDel="00000000" w:rsidP="00000000" w:rsidRDefault="00000000" w:rsidRPr="00000000" w14:paraId="00000013">
      <w:pPr>
        <w:numPr>
          <w:ilvl w:val="0"/>
          <w:numId w:val="2"/>
        </w:numPr>
        <w:spacing w:after="0" w:afterAutospacing="0" w:before="0" w:beforeAutospacing="0" w:lineRule="auto"/>
        <w:ind w:left="720" w:hanging="360"/>
        <w:rPr>
          <w:sz w:val="29"/>
          <w:szCs w:val="29"/>
        </w:rPr>
      </w:pPr>
      <w:r w:rsidDel="00000000" w:rsidR="00000000" w:rsidRPr="00000000">
        <w:rPr>
          <w:sz w:val="25"/>
          <w:szCs w:val="25"/>
          <w:rtl w:val="0"/>
        </w:rPr>
        <w:t xml:space="preserve">Test de la connectivité Internet (ping google)</w:t>
      </w:r>
    </w:p>
    <w:p w:rsidR="00000000" w:rsidDel="00000000" w:rsidP="00000000" w:rsidRDefault="00000000" w:rsidRPr="00000000" w14:paraId="00000014">
      <w:pPr>
        <w:numPr>
          <w:ilvl w:val="0"/>
          <w:numId w:val="2"/>
        </w:numPr>
        <w:spacing w:after="240" w:before="0" w:beforeAutospacing="0" w:lineRule="auto"/>
        <w:ind w:left="720" w:hanging="360"/>
        <w:rPr>
          <w:sz w:val="29"/>
          <w:szCs w:val="29"/>
        </w:rPr>
      </w:pPr>
      <w:r w:rsidDel="00000000" w:rsidR="00000000" w:rsidRPr="00000000">
        <w:rPr>
          <w:sz w:val="25"/>
          <w:szCs w:val="25"/>
          <w:rtl w:val="0"/>
        </w:rPr>
        <w:t xml:space="preserve">Vérification des pare-feu et des règles de sécurité</w:t>
      </w:r>
    </w:p>
    <w:p w:rsidR="00000000" w:rsidDel="00000000" w:rsidP="00000000" w:rsidRDefault="00000000" w:rsidRPr="00000000" w14:paraId="00000015">
      <w:pPr>
        <w:spacing w:after="240" w:before="240" w:lineRule="auto"/>
        <w:rPr>
          <w:sz w:val="25"/>
          <w:szCs w:val="25"/>
        </w:rPr>
      </w:pPr>
      <w:r w:rsidDel="00000000" w:rsidR="00000000" w:rsidRPr="00000000">
        <w:rPr>
          <w:sz w:val="25"/>
          <w:szCs w:val="25"/>
          <w:rtl w:val="0"/>
        </w:rPr>
        <w:t xml:space="preserve">Quelles solutions techniques recommandez-vous pour éviter de futurs problèmes similaires ?</w:t>
      </w:r>
    </w:p>
    <w:p w:rsidR="00000000" w:rsidDel="00000000" w:rsidP="00000000" w:rsidRDefault="00000000" w:rsidRPr="00000000" w14:paraId="00000016">
      <w:pPr>
        <w:spacing w:after="240" w:before="240" w:lineRule="auto"/>
        <w:rPr>
          <w:sz w:val="25"/>
          <w:szCs w:val="25"/>
        </w:rPr>
      </w:pPr>
      <w:r w:rsidDel="00000000" w:rsidR="00000000" w:rsidRPr="00000000">
        <w:rPr>
          <w:sz w:val="25"/>
          <w:szCs w:val="25"/>
          <w:rtl w:val="0"/>
        </w:rPr>
        <w:t xml:space="preserve">Nous proposons la mise en place d'un réseau Wi-Fi invité ou d'un portail d'authentification pour limiter l'accès au réseau de l'entreprise.</w:t>
      </w:r>
    </w:p>
    <w:p w:rsidR="00000000" w:rsidDel="00000000" w:rsidP="00000000" w:rsidRDefault="00000000" w:rsidRPr="00000000" w14:paraId="00000017">
      <w:pPr>
        <w:spacing w:after="240" w:before="240" w:lineRule="auto"/>
        <w:rPr>
          <w:sz w:val="25"/>
          <w:szCs w:val="25"/>
        </w:rPr>
      </w:pPr>
      <w:r w:rsidDel="00000000" w:rsidR="00000000" w:rsidRPr="00000000">
        <w:rPr>
          <w:sz w:val="25"/>
          <w:szCs w:val="25"/>
          <w:rtl w:val="0"/>
        </w:rPr>
        <w:t xml:space="preserve">Quelle solution efficace serait appropriée pour créer des espaces de stockage partagés centralisés mais sécurisés, avec des autorisations individuelles pour chaque utilisateur ?</w:t>
      </w:r>
    </w:p>
    <w:p w:rsidR="00000000" w:rsidDel="00000000" w:rsidP="00000000" w:rsidRDefault="00000000" w:rsidRPr="00000000" w14:paraId="00000018">
      <w:pPr>
        <w:spacing w:after="240" w:before="240" w:lineRule="auto"/>
        <w:rPr>
          <w:sz w:val="25"/>
          <w:szCs w:val="25"/>
        </w:rPr>
      </w:pPr>
      <w:r w:rsidDel="00000000" w:rsidR="00000000" w:rsidRPr="00000000">
        <w:rPr>
          <w:sz w:val="25"/>
          <w:szCs w:val="25"/>
          <w:rtl w:val="0"/>
        </w:rPr>
        <w:t xml:space="preserve">La mise en place d'un stockage partagé centralisé avec un annuaire actif (Active Directory) permettrait de créer des dossiers personnels et des espaces de partage commun, avec des droits d'accès adaptés aux besoins de chaque utilisateur.</w:t>
      </w:r>
    </w:p>
    <w:p w:rsidR="00000000" w:rsidDel="00000000" w:rsidP="00000000" w:rsidRDefault="00000000" w:rsidRPr="00000000" w14:paraId="00000019">
      <w:pPr>
        <w:spacing w:after="240" w:before="240" w:lineRule="auto"/>
        <w:rPr>
          <w:sz w:val="25"/>
          <w:szCs w:val="25"/>
        </w:rPr>
      </w:pPr>
      <w:r w:rsidDel="00000000" w:rsidR="00000000" w:rsidRPr="00000000">
        <w:rPr>
          <w:sz w:val="25"/>
          <w:szCs w:val="25"/>
          <w:rtl w:val="0"/>
        </w:rPr>
        <w:t xml:space="preserve">Comment garantir à chaque utilisateur un espace de stockage privé, sécurisé et sauvegardé, même en cas de changement de poste de travail ?</w:t>
      </w:r>
    </w:p>
    <w:p w:rsidR="00000000" w:rsidDel="00000000" w:rsidP="00000000" w:rsidRDefault="00000000" w:rsidRPr="00000000" w14:paraId="0000001A">
      <w:pPr>
        <w:spacing w:after="240" w:before="240" w:lineRule="auto"/>
        <w:rPr>
          <w:sz w:val="25"/>
          <w:szCs w:val="25"/>
        </w:rPr>
      </w:pPr>
      <w:r w:rsidDel="00000000" w:rsidR="00000000" w:rsidRPr="00000000">
        <w:rPr>
          <w:sz w:val="25"/>
          <w:szCs w:val="25"/>
          <w:rtl w:val="0"/>
        </w:rPr>
        <w:t xml:space="preserve">Une approche consiste à mettre en place un serveur de fichiers centralisé au sein du réseau local, avec des dossiers personnels sécurisés pour chaque utilisateur. Les droits d'accès seraient strictement configurés, et l'authentification sécurisée serait utilisée pour accéder à ces dossiers. Des outils de synchronisation de fichiers assureraient la disponibilité des données sur les postes de travail. Les données seraient sauvegardées régulièrement.</w:t>
      </w:r>
    </w:p>
    <w:p w:rsidR="00000000" w:rsidDel="00000000" w:rsidP="00000000" w:rsidRDefault="00000000" w:rsidRPr="00000000" w14:paraId="0000001B">
      <w:pPr>
        <w:spacing w:after="240" w:before="240" w:lineRule="auto"/>
        <w:rPr>
          <w:sz w:val="25"/>
          <w:szCs w:val="25"/>
        </w:rPr>
      </w:pPr>
      <w:r w:rsidDel="00000000" w:rsidR="00000000" w:rsidRPr="00000000">
        <w:rPr>
          <w:sz w:val="25"/>
          <w:szCs w:val="25"/>
          <w:rtl w:val="0"/>
        </w:rPr>
        <w:t xml:space="preserve">Comment gérer la sécurité des accès aux machines et aux ressources du réseau de Balsan, en tenant compte des horaires de présence des employés ?</w:t>
      </w:r>
    </w:p>
    <w:p w:rsidR="00000000" w:rsidDel="00000000" w:rsidP="00000000" w:rsidRDefault="00000000" w:rsidRPr="00000000" w14:paraId="0000001C">
      <w:pPr>
        <w:spacing w:after="240" w:before="240" w:lineRule="auto"/>
        <w:rPr>
          <w:sz w:val="25"/>
          <w:szCs w:val="25"/>
        </w:rPr>
      </w:pPr>
      <w:r w:rsidDel="00000000" w:rsidR="00000000" w:rsidRPr="00000000">
        <w:rPr>
          <w:sz w:val="25"/>
          <w:szCs w:val="25"/>
          <w:rtl w:val="0"/>
        </w:rPr>
        <w:t xml:space="preserve">Pour gérer la sécurité des accès en fonction des horaires, voici quelques étapes :</w:t>
      </w:r>
    </w:p>
    <w:p w:rsidR="00000000" w:rsidDel="00000000" w:rsidP="00000000" w:rsidRDefault="00000000" w:rsidRPr="00000000" w14:paraId="0000001D">
      <w:pPr>
        <w:numPr>
          <w:ilvl w:val="0"/>
          <w:numId w:val="4"/>
        </w:numPr>
        <w:spacing w:after="0" w:afterAutospacing="0" w:before="240" w:lineRule="auto"/>
        <w:ind w:left="720" w:hanging="360"/>
        <w:rPr>
          <w:sz w:val="29"/>
          <w:szCs w:val="29"/>
        </w:rPr>
      </w:pPr>
      <w:r w:rsidDel="00000000" w:rsidR="00000000" w:rsidRPr="00000000">
        <w:rPr>
          <w:sz w:val="25"/>
          <w:szCs w:val="25"/>
          <w:rtl w:val="0"/>
        </w:rPr>
        <w:t xml:space="preserve">Évaluation des risques pour identifier les vulnérabilités.</w:t>
      </w:r>
    </w:p>
    <w:p w:rsidR="00000000" w:rsidDel="00000000" w:rsidP="00000000" w:rsidRDefault="00000000" w:rsidRPr="00000000" w14:paraId="0000001E">
      <w:pPr>
        <w:numPr>
          <w:ilvl w:val="0"/>
          <w:numId w:val="4"/>
        </w:numPr>
        <w:spacing w:after="0" w:afterAutospacing="0" w:before="0" w:beforeAutospacing="0" w:lineRule="auto"/>
        <w:ind w:left="720" w:hanging="360"/>
        <w:rPr>
          <w:sz w:val="29"/>
          <w:szCs w:val="29"/>
        </w:rPr>
      </w:pPr>
      <w:r w:rsidDel="00000000" w:rsidR="00000000" w:rsidRPr="00000000">
        <w:rPr>
          <w:sz w:val="25"/>
          <w:szCs w:val="25"/>
          <w:rtl w:val="0"/>
        </w:rPr>
        <w:t xml:space="preserve">Élaboration d'une politique de sécurité informatique.</w:t>
      </w:r>
    </w:p>
    <w:p w:rsidR="00000000" w:rsidDel="00000000" w:rsidP="00000000" w:rsidRDefault="00000000" w:rsidRPr="00000000" w14:paraId="0000001F">
      <w:pPr>
        <w:numPr>
          <w:ilvl w:val="0"/>
          <w:numId w:val="4"/>
        </w:numPr>
        <w:spacing w:after="0" w:afterAutospacing="0" w:before="0" w:beforeAutospacing="0" w:lineRule="auto"/>
        <w:ind w:left="720" w:hanging="360"/>
        <w:rPr>
          <w:sz w:val="29"/>
          <w:szCs w:val="29"/>
        </w:rPr>
      </w:pPr>
      <w:r w:rsidDel="00000000" w:rsidR="00000000" w:rsidRPr="00000000">
        <w:rPr>
          <w:sz w:val="25"/>
          <w:szCs w:val="25"/>
          <w:rtl w:val="0"/>
        </w:rPr>
        <w:t xml:space="preserve">Mise en place d'une authentification robuste.</w:t>
      </w:r>
    </w:p>
    <w:p w:rsidR="00000000" w:rsidDel="00000000" w:rsidP="00000000" w:rsidRDefault="00000000" w:rsidRPr="00000000" w14:paraId="00000020">
      <w:pPr>
        <w:numPr>
          <w:ilvl w:val="0"/>
          <w:numId w:val="4"/>
        </w:numPr>
        <w:spacing w:after="0" w:afterAutospacing="0" w:before="0" w:beforeAutospacing="0" w:lineRule="auto"/>
        <w:ind w:left="720" w:hanging="360"/>
        <w:rPr>
          <w:sz w:val="29"/>
          <w:szCs w:val="29"/>
        </w:rPr>
      </w:pPr>
      <w:r w:rsidDel="00000000" w:rsidR="00000000" w:rsidRPr="00000000">
        <w:rPr>
          <w:sz w:val="25"/>
          <w:szCs w:val="25"/>
          <w:rtl w:val="0"/>
        </w:rPr>
        <w:t xml:space="preserve">Utilisation d'une gestion centralisée des accès.</w:t>
      </w:r>
    </w:p>
    <w:p w:rsidR="00000000" w:rsidDel="00000000" w:rsidP="00000000" w:rsidRDefault="00000000" w:rsidRPr="00000000" w14:paraId="00000021">
      <w:pPr>
        <w:numPr>
          <w:ilvl w:val="0"/>
          <w:numId w:val="4"/>
        </w:numPr>
        <w:spacing w:after="0" w:afterAutospacing="0" w:before="0" w:beforeAutospacing="0" w:lineRule="auto"/>
        <w:ind w:left="720" w:hanging="360"/>
        <w:rPr>
          <w:sz w:val="29"/>
          <w:szCs w:val="29"/>
        </w:rPr>
      </w:pPr>
      <w:r w:rsidDel="00000000" w:rsidR="00000000" w:rsidRPr="00000000">
        <w:rPr>
          <w:sz w:val="25"/>
          <w:szCs w:val="25"/>
          <w:rtl w:val="0"/>
        </w:rPr>
        <w:t xml:space="preserve">Contrôle des accès basé sur les horaires de présence.</w:t>
      </w:r>
    </w:p>
    <w:p w:rsidR="00000000" w:rsidDel="00000000" w:rsidP="00000000" w:rsidRDefault="00000000" w:rsidRPr="00000000" w14:paraId="00000022">
      <w:pPr>
        <w:numPr>
          <w:ilvl w:val="0"/>
          <w:numId w:val="4"/>
        </w:numPr>
        <w:spacing w:after="0" w:afterAutospacing="0" w:before="0" w:beforeAutospacing="0" w:lineRule="auto"/>
        <w:ind w:left="720" w:hanging="360"/>
        <w:rPr>
          <w:sz w:val="29"/>
          <w:szCs w:val="29"/>
        </w:rPr>
      </w:pPr>
      <w:r w:rsidDel="00000000" w:rsidR="00000000" w:rsidRPr="00000000">
        <w:rPr>
          <w:sz w:val="25"/>
          <w:szCs w:val="25"/>
          <w:rtl w:val="0"/>
        </w:rPr>
        <w:t xml:space="preserve">Sécurisation physique des ordinateurs.</w:t>
      </w:r>
    </w:p>
    <w:p w:rsidR="00000000" w:rsidDel="00000000" w:rsidP="00000000" w:rsidRDefault="00000000" w:rsidRPr="00000000" w14:paraId="00000023">
      <w:pPr>
        <w:numPr>
          <w:ilvl w:val="0"/>
          <w:numId w:val="4"/>
        </w:numPr>
        <w:spacing w:after="0" w:afterAutospacing="0" w:before="0" w:beforeAutospacing="0" w:lineRule="auto"/>
        <w:ind w:left="720" w:hanging="360"/>
        <w:rPr>
          <w:sz w:val="29"/>
          <w:szCs w:val="29"/>
        </w:rPr>
      </w:pPr>
      <w:r w:rsidDel="00000000" w:rsidR="00000000" w:rsidRPr="00000000">
        <w:rPr>
          <w:sz w:val="25"/>
          <w:szCs w:val="25"/>
          <w:rtl w:val="0"/>
        </w:rPr>
        <w:t xml:space="preserve">Formation et sensibilisation des employés.</w:t>
      </w:r>
    </w:p>
    <w:p w:rsidR="00000000" w:rsidDel="00000000" w:rsidP="00000000" w:rsidRDefault="00000000" w:rsidRPr="00000000" w14:paraId="00000024">
      <w:pPr>
        <w:numPr>
          <w:ilvl w:val="0"/>
          <w:numId w:val="4"/>
        </w:numPr>
        <w:spacing w:after="0" w:afterAutospacing="0" w:before="0" w:beforeAutospacing="0" w:lineRule="auto"/>
        <w:ind w:left="720" w:hanging="360"/>
        <w:rPr>
          <w:sz w:val="29"/>
          <w:szCs w:val="29"/>
        </w:rPr>
      </w:pPr>
      <w:r w:rsidDel="00000000" w:rsidR="00000000" w:rsidRPr="00000000">
        <w:rPr>
          <w:sz w:val="25"/>
          <w:szCs w:val="25"/>
          <w:rtl w:val="0"/>
        </w:rPr>
        <w:t xml:space="preserve">Suivi et audit réguliers.</w:t>
      </w:r>
    </w:p>
    <w:p w:rsidR="00000000" w:rsidDel="00000000" w:rsidP="00000000" w:rsidRDefault="00000000" w:rsidRPr="00000000" w14:paraId="00000025">
      <w:pPr>
        <w:numPr>
          <w:ilvl w:val="0"/>
          <w:numId w:val="4"/>
        </w:numPr>
        <w:spacing w:after="0" w:afterAutospacing="0" w:before="0" w:beforeAutospacing="0" w:lineRule="auto"/>
        <w:ind w:left="720" w:hanging="360"/>
        <w:rPr>
          <w:sz w:val="29"/>
          <w:szCs w:val="29"/>
        </w:rPr>
      </w:pPr>
      <w:r w:rsidDel="00000000" w:rsidR="00000000" w:rsidRPr="00000000">
        <w:rPr>
          <w:sz w:val="25"/>
          <w:szCs w:val="25"/>
          <w:rtl w:val="0"/>
        </w:rPr>
        <w:t xml:space="preserve">Plan de réponse aux incidents.</w:t>
      </w:r>
    </w:p>
    <w:p w:rsidR="00000000" w:rsidDel="00000000" w:rsidP="00000000" w:rsidRDefault="00000000" w:rsidRPr="00000000" w14:paraId="00000026">
      <w:pPr>
        <w:numPr>
          <w:ilvl w:val="0"/>
          <w:numId w:val="4"/>
        </w:numPr>
        <w:spacing w:after="240" w:before="0" w:beforeAutospacing="0" w:lineRule="auto"/>
        <w:ind w:left="720" w:hanging="360"/>
        <w:rPr>
          <w:sz w:val="29"/>
          <w:szCs w:val="29"/>
        </w:rPr>
      </w:pPr>
      <w:r w:rsidDel="00000000" w:rsidR="00000000" w:rsidRPr="00000000">
        <w:rPr>
          <w:sz w:val="25"/>
          <w:szCs w:val="25"/>
          <w:rtl w:val="0"/>
        </w:rPr>
        <w:t xml:space="preserve">Possibilité d'externalisation de la sécurité si nécessaire.</w:t>
      </w:r>
    </w:p>
    <w:p w:rsidR="00000000" w:rsidDel="00000000" w:rsidP="00000000" w:rsidRDefault="00000000" w:rsidRPr="00000000" w14:paraId="00000027">
      <w:pPr>
        <w:spacing w:after="240" w:before="240" w:lineRule="auto"/>
        <w:rPr>
          <w:sz w:val="25"/>
          <w:szCs w:val="25"/>
        </w:rPr>
      </w:pPr>
      <w:r w:rsidDel="00000000" w:rsidR="00000000" w:rsidRPr="00000000">
        <w:rPr>
          <w:sz w:val="25"/>
          <w:szCs w:val="25"/>
          <w:rtl w:val="0"/>
        </w:rPr>
        <w:t xml:space="preserve">Quels serveurs DNS principaux et secondaires proposés par Free pourraient être utilisés comme redirecteurs ?</w:t>
      </w:r>
    </w:p>
    <w:p w:rsidR="00000000" w:rsidDel="00000000" w:rsidP="00000000" w:rsidRDefault="00000000" w:rsidRPr="00000000" w14:paraId="00000028">
      <w:pPr>
        <w:spacing w:after="240" w:before="240" w:lineRule="auto"/>
        <w:rPr>
          <w:sz w:val="25"/>
          <w:szCs w:val="25"/>
        </w:rPr>
      </w:pPr>
      <w:r w:rsidDel="00000000" w:rsidR="00000000" w:rsidRPr="00000000">
        <w:rPr>
          <w:sz w:val="25"/>
          <w:szCs w:val="25"/>
          <w:rtl w:val="0"/>
        </w:rPr>
        <w:t xml:space="preserve">Serveur DNS principal de Free : 212.27.53.252 </w:t>
      </w:r>
    </w:p>
    <w:p w:rsidR="00000000" w:rsidDel="00000000" w:rsidP="00000000" w:rsidRDefault="00000000" w:rsidRPr="00000000" w14:paraId="00000029">
      <w:pPr>
        <w:spacing w:after="240" w:before="240" w:lineRule="auto"/>
        <w:rPr>
          <w:sz w:val="25"/>
          <w:szCs w:val="25"/>
        </w:rPr>
      </w:pPr>
      <w:r w:rsidDel="00000000" w:rsidR="00000000" w:rsidRPr="00000000">
        <w:rPr>
          <w:sz w:val="25"/>
          <w:szCs w:val="25"/>
          <w:rtl w:val="0"/>
        </w:rPr>
        <w:t xml:space="preserve">Serveur DNS secondaire de Free : 212.27.54.252</w:t>
      </w:r>
    </w:p>
    <w:p w:rsidR="00000000" w:rsidDel="00000000" w:rsidP="00000000" w:rsidRDefault="00000000" w:rsidRPr="00000000" w14:paraId="0000002A">
      <w:pPr>
        <w:spacing w:after="240" w:before="240" w:lineRule="auto"/>
        <w:rPr>
          <w:sz w:val="25"/>
          <w:szCs w:val="25"/>
        </w:rPr>
      </w:pPr>
      <w:r w:rsidDel="00000000" w:rsidR="00000000" w:rsidRPr="00000000">
        <w:rPr>
          <w:sz w:val="25"/>
          <w:szCs w:val="25"/>
          <w:rtl w:val="0"/>
        </w:rPr>
        <w:t xml:space="preserve">Quel est le coût d'une licence Windows Server 2019 Standard Edition ?</w:t>
      </w:r>
    </w:p>
    <w:p w:rsidR="00000000" w:rsidDel="00000000" w:rsidP="00000000" w:rsidRDefault="00000000" w:rsidRPr="00000000" w14:paraId="0000002B">
      <w:pPr>
        <w:spacing w:after="240" w:before="240" w:lineRule="auto"/>
        <w:rPr>
          <w:sz w:val="25"/>
          <w:szCs w:val="25"/>
        </w:rPr>
      </w:pPr>
      <w:r w:rsidDel="00000000" w:rsidR="00000000" w:rsidRPr="00000000">
        <w:rPr>
          <w:sz w:val="25"/>
          <w:szCs w:val="25"/>
          <w:rtl w:val="0"/>
        </w:rPr>
        <w:t xml:space="preserve">Le coût d'une licence Windows Server 2019 Standard Edition est d'environ 67 €.</w:t>
      </w:r>
    </w:p>
    <w:p w:rsidR="00000000" w:rsidDel="00000000" w:rsidP="00000000" w:rsidRDefault="00000000" w:rsidRPr="00000000" w14:paraId="0000002C">
      <w:pPr>
        <w:spacing w:after="240" w:before="240" w:lineRule="auto"/>
        <w:rPr>
          <w:sz w:val="25"/>
          <w:szCs w:val="25"/>
        </w:rPr>
      </w:pPr>
      <w:r w:rsidDel="00000000" w:rsidR="00000000" w:rsidRPr="00000000">
        <w:rPr>
          <w:sz w:val="25"/>
          <w:szCs w:val="25"/>
          <w:rtl w:val="0"/>
        </w:rPr>
        <w:t xml:space="preserve">Quelles sont les solutions de sauvegarde adaptées à un usage professionnel, tout en étant économiques ?</w:t>
      </w:r>
    </w:p>
    <w:p w:rsidR="00000000" w:rsidDel="00000000" w:rsidP="00000000" w:rsidRDefault="00000000" w:rsidRPr="00000000" w14:paraId="0000002D">
      <w:pPr>
        <w:spacing w:after="240" w:before="240" w:lineRule="auto"/>
        <w:rPr>
          <w:sz w:val="25"/>
          <w:szCs w:val="25"/>
        </w:rPr>
      </w:pPr>
      <w:r w:rsidDel="00000000" w:rsidR="00000000" w:rsidRPr="00000000">
        <w:rPr>
          <w:sz w:val="25"/>
          <w:szCs w:val="25"/>
          <w:rtl w:val="0"/>
        </w:rPr>
        <w:t xml:space="preserve">Pour une solution de sauvegarde efficace et abordable, vous pouvez envisager les options suivantes :</w:t>
      </w:r>
    </w:p>
    <w:p w:rsidR="00000000" w:rsidDel="00000000" w:rsidP="00000000" w:rsidRDefault="00000000" w:rsidRPr="00000000" w14:paraId="0000002E">
      <w:pPr>
        <w:numPr>
          <w:ilvl w:val="0"/>
          <w:numId w:val="1"/>
        </w:numPr>
        <w:spacing w:after="0" w:afterAutospacing="0" w:before="240" w:lineRule="auto"/>
        <w:ind w:left="720" w:hanging="360"/>
        <w:rPr>
          <w:sz w:val="29"/>
          <w:szCs w:val="29"/>
        </w:rPr>
      </w:pPr>
      <w:r w:rsidDel="00000000" w:rsidR="00000000" w:rsidRPr="00000000">
        <w:rPr>
          <w:sz w:val="25"/>
          <w:szCs w:val="25"/>
          <w:rtl w:val="0"/>
        </w:rPr>
        <w:t xml:space="preserve">Windows Server Backup (WSB) : Inclus gratuitement avec Windows Server, adapté aux besoins de base.</w:t>
      </w:r>
    </w:p>
    <w:p w:rsidR="00000000" w:rsidDel="00000000" w:rsidP="00000000" w:rsidRDefault="00000000" w:rsidRPr="00000000" w14:paraId="0000002F">
      <w:pPr>
        <w:numPr>
          <w:ilvl w:val="0"/>
          <w:numId w:val="1"/>
        </w:numPr>
        <w:spacing w:after="0" w:afterAutospacing="0" w:before="0" w:beforeAutospacing="0" w:lineRule="auto"/>
        <w:ind w:left="720" w:hanging="360"/>
        <w:rPr>
          <w:sz w:val="29"/>
          <w:szCs w:val="29"/>
        </w:rPr>
      </w:pPr>
      <w:r w:rsidDel="00000000" w:rsidR="00000000" w:rsidRPr="00000000">
        <w:rPr>
          <w:sz w:val="25"/>
          <w:szCs w:val="25"/>
          <w:rtl w:val="0"/>
        </w:rPr>
        <w:t xml:space="preserve">Veeam Backup &amp; Replication : Une solution robuste, avec une version gratuite pour des charges de travail modestes.</w:t>
      </w:r>
    </w:p>
    <w:p w:rsidR="00000000" w:rsidDel="00000000" w:rsidP="00000000" w:rsidRDefault="00000000" w:rsidRPr="00000000" w14:paraId="00000030">
      <w:pPr>
        <w:numPr>
          <w:ilvl w:val="0"/>
          <w:numId w:val="1"/>
        </w:numPr>
        <w:spacing w:after="240" w:before="0" w:beforeAutospacing="0" w:lineRule="auto"/>
        <w:ind w:left="720" w:hanging="360"/>
        <w:rPr>
          <w:sz w:val="29"/>
          <w:szCs w:val="29"/>
        </w:rPr>
      </w:pPr>
      <w:r w:rsidDel="00000000" w:rsidR="00000000" w:rsidRPr="00000000">
        <w:rPr>
          <w:sz w:val="25"/>
          <w:szCs w:val="25"/>
          <w:rtl w:val="0"/>
        </w:rPr>
        <w:t xml:space="preserve">Altaro VM Backup : Conçu spécifiquement pour les environnements Hyper-V et VMware, offre une sauvegarde efficace.</w:t>
      </w:r>
    </w:p>
    <w:p w:rsidR="00000000" w:rsidDel="00000000" w:rsidP="00000000" w:rsidRDefault="00000000" w:rsidRPr="00000000" w14:paraId="00000031">
      <w:pPr>
        <w:spacing w:after="240" w:before="240" w:lineRule="auto"/>
        <w:rPr>
          <w:sz w:val="25"/>
          <w:szCs w:val="25"/>
        </w:rPr>
      </w:pPr>
      <w:r w:rsidDel="00000000" w:rsidR="00000000" w:rsidRPr="00000000">
        <w:rPr>
          <w:sz w:val="25"/>
          <w:szCs w:val="25"/>
          <w:rtl w:val="0"/>
        </w:rPr>
        <w:t xml:space="preserve">Évaluez le coût total des investissements pour optimiser et sécuriser le système d'information de Balsan :</w:t>
      </w:r>
    </w:p>
    <w:p w:rsidR="00000000" w:rsidDel="00000000" w:rsidP="00000000" w:rsidRDefault="00000000" w:rsidRPr="00000000" w14:paraId="00000032">
      <w:pPr>
        <w:numPr>
          <w:ilvl w:val="0"/>
          <w:numId w:val="5"/>
        </w:numPr>
        <w:spacing w:after="0" w:afterAutospacing="0" w:before="240" w:lineRule="auto"/>
        <w:ind w:left="720" w:hanging="360"/>
        <w:rPr>
          <w:sz w:val="29"/>
          <w:szCs w:val="29"/>
        </w:rPr>
      </w:pPr>
      <w:r w:rsidDel="00000000" w:rsidR="00000000" w:rsidRPr="00000000">
        <w:rPr>
          <w:sz w:val="25"/>
          <w:szCs w:val="25"/>
          <w:rtl w:val="0"/>
        </w:rPr>
        <w:t xml:space="preserve">Matériel ou équivalent virtuel</w:t>
      </w:r>
    </w:p>
    <w:p w:rsidR="00000000" w:rsidDel="00000000" w:rsidP="00000000" w:rsidRDefault="00000000" w:rsidRPr="00000000" w14:paraId="00000033">
      <w:pPr>
        <w:numPr>
          <w:ilvl w:val="0"/>
          <w:numId w:val="5"/>
        </w:numPr>
        <w:spacing w:after="0" w:afterAutospacing="0" w:before="0" w:beforeAutospacing="0" w:lineRule="auto"/>
        <w:ind w:left="720" w:hanging="360"/>
        <w:rPr>
          <w:sz w:val="29"/>
          <w:szCs w:val="29"/>
        </w:rPr>
      </w:pPr>
      <w:r w:rsidDel="00000000" w:rsidR="00000000" w:rsidRPr="00000000">
        <w:rPr>
          <w:sz w:val="25"/>
          <w:szCs w:val="25"/>
          <w:rtl w:val="0"/>
        </w:rPr>
        <w:t xml:space="preserve">Système</w:t>
      </w:r>
    </w:p>
    <w:p w:rsidR="00000000" w:rsidDel="00000000" w:rsidP="00000000" w:rsidRDefault="00000000" w:rsidRPr="00000000" w14:paraId="00000034">
      <w:pPr>
        <w:numPr>
          <w:ilvl w:val="0"/>
          <w:numId w:val="5"/>
        </w:numPr>
        <w:spacing w:after="0" w:afterAutospacing="0" w:before="0" w:beforeAutospacing="0" w:lineRule="auto"/>
        <w:ind w:left="720" w:hanging="360"/>
        <w:rPr>
          <w:sz w:val="29"/>
          <w:szCs w:val="29"/>
        </w:rPr>
      </w:pPr>
      <w:r w:rsidDel="00000000" w:rsidR="00000000" w:rsidRPr="00000000">
        <w:rPr>
          <w:sz w:val="25"/>
          <w:szCs w:val="25"/>
          <w:rtl w:val="0"/>
        </w:rPr>
        <w:t xml:space="preserve">Service</w:t>
      </w:r>
    </w:p>
    <w:p w:rsidR="00000000" w:rsidDel="00000000" w:rsidP="00000000" w:rsidRDefault="00000000" w:rsidRPr="00000000" w14:paraId="00000035">
      <w:pPr>
        <w:numPr>
          <w:ilvl w:val="0"/>
          <w:numId w:val="5"/>
        </w:numPr>
        <w:spacing w:after="0" w:afterAutospacing="0" w:before="0" w:beforeAutospacing="0" w:lineRule="auto"/>
        <w:ind w:left="720" w:hanging="360"/>
        <w:rPr>
          <w:sz w:val="29"/>
          <w:szCs w:val="29"/>
        </w:rPr>
      </w:pPr>
      <w:r w:rsidDel="00000000" w:rsidR="00000000" w:rsidRPr="00000000">
        <w:rPr>
          <w:sz w:val="25"/>
          <w:szCs w:val="25"/>
          <w:rtl w:val="0"/>
        </w:rPr>
        <w:t xml:space="preserve">Logiciel</w:t>
      </w:r>
    </w:p>
    <w:p w:rsidR="00000000" w:rsidDel="00000000" w:rsidP="00000000" w:rsidRDefault="00000000" w:rsidRPr="00000000" w14:paraId="00000036">
      <w:pPr>
        <w:numPr>
          <w:ilvl w:val="0"/>
          <w:numId w:val="5"/>
        </w:numPr>
        <w:spacing w:after="0" w:afterAutospacing="0" w:before="0" w:beforeAutospacing="0" w:lineRule="auto"/>
        <w:ind w:left="720" w:hanging="360"/>
        <w:rPr>
          <w:sz w:val="29"/>
          <w:szCs w:val="29"/>
        </w:rPr>
      </w:pPr>
      <w:r w:rsidDel="00000000" w:rsidR="00000000" w:rsidRPr="00000000">
        <w:rPr>
          <w:sz w:val="25"/>
          <w:szCs w:val="25"/>
          <w:rtl w:val="0"/>
        </w:rPr>
        <w:t xml:space="preserve">Éléments de sécurité</w:t>
      </w:r>
    </w:p>
    <w:p w:rsidR="00000000" w:rsidDel="00000000" w:rsidP="00000000" w:rsidRDefault="00000000" w:rsidRPr="00000000" w14:paraId="00000037">
      <w:pPr>
        <w:numPr>
          <w:ilvl w:val="0"/>
          <w:numId w:val="5"/>
        </w:numPr>
        <w:spacing w:after="0" w:afterAutospacing="0" w:before="0" w:beforeAutospacing="0" w:lineRule="auto"/>
        <w:ind w:left="720" w:hanging="360"/>
        <w:rPr>
          <w:sz w:val="29"/>
          <w:szCs w:val="29"/>
        </w:rPr>
      </w:pPr>
      <w:r w:rsidDel="00000000" w:rsidR="00000000" w:rsidRPr="00000000">
        <w:rPr>
          <w:sz w:val="25"/>
          <w:szCs w:val="25"/>
          <w:rtl w:val="0"/>
        </w:rPr>
        <w:t xml:space="preserve">Temps passé par l'équipe</w:t>
      </w:r>
    </w:p>
    <w:p w:rsidR="00000000" w:rsidDel="00000000" w:rsidP="00000000" w:rsidRDefault="00000000" w:rsidRPr="00000000" w14:paraId="00000038">
      <w:pPr>
        <w:numPr>
          <w:ilvl w:val="0"/>
          <w:numId w:val="5"/>
        </w:numPr>
        <w:spacing w:after="0" w:afterAutospacing="0" w:before="0" w:beforeAutospacing="0" w:lineRule="auto"/>
        <w:ind w:left="720" w:hanging="360"/>
        <w:rPr>
          <w:sz w:val="29"/>
          <w:szCs w:val="29"/>
        </w:rPr>
      </w:pPr>
      <w:r w:rsidDel="00000000" w:rsidR="00000000" w:rsidRPr="00000000">
        <w:rPr>
          <w:sz w:val="25"/>
          <w:szCs w:val="25"/>
          <w:rtl w:val="0"/>
        </w:rPr>
        <w:t xml:space="preserve">Prestation de service achetée</w:t>
      </w:r>
    </w:p>
    <w:p w:rsidR="00000000" w:rsidDel="00000000" w:rsidP="00000000" w:rsidRDefault="00000000" w:rsidRPr="00000000" w14:paraId="00000039">
      <w:pPr>
        <w:numPr>
          <w:ilvl w:val="0"/>
          <w:numId w:val="5"/>
        </w:numPr>
        <w:spacing w:after="240" w:before="0" w:beforeAutospacing="0" w:lineRule="auto"/>
        <w:ind w:left="720" w:hanging="360"/>
        <w:rPr>
          <w:sz w:val="29"/>
          <w:szCs w:val="29"/>
        </w:rPr>
      </w:pPr>
      <w:r w:rsidDel="00000000" w:rsidR="00000000" w:rsidRPr="00000000">
        <w:rPr>
          <w:sz w:val="25"/>
          <w:szCs w:val="25"/>
          <w:rtl w:val="0"/>
        </w:rPr>
        <w:t xml:space="preserve">Total général</w:t>
      </w:r>
    </w:p>
    <w:p w:rsidR="00000000" w:rsidDel="00000000" w:rsidP="00000000" w:rsidRDefault="00000000" w:rsidRPr="00000000" w14:paraId="0000003A">
      <w:pPr>
        <w:spacing w:after="240" w:before="240" w:lineRule="auto"/>
        <w:rPr>
          <w:sz w:val="25"/>
          <w:szCs w:val="25"/>
        </w:rPr>
      </w:pPr>
      <w:r w:rsidDel="00000000" w:rsidR="00000000" w:rsidRPr="00000000">
        <w:rPr>
          <w:sz w:val="25"/>
          <w:szCs w:val="25"/>
          <w:rtl w:val="0"/>
        </w:rPr>
        <w:t xml:space="preserve">Pour l'inventaire de la configuration matérielle des machines du réseau, vous pouvez utiliser une solution qui s'intègre facilement avec GLPI, comme OCS Inventory ou FusionInventory, en suivant une procédure d'installation et de configuration adéquate.</w:t>
      </w:r>
    </w:p>
    <w:p w:rsidR="00000000" w:rsidDel="00000000" w:rsidP="00000000" w:rsidRDefault="00000000" w:rsidRPr="00000000" w14:paraId="0000003B">
      <w:pPr>
        <w:rPr>
          <w:sz w:val="25"/>
          <w:szCs w:val="25"/>
        </w:rPr>
      </w:pPr>
      <w:r w:rsidDel="00000000" w:rsidR="00000000" w:rsidRPr="00000000">
        <w:rPr>
          <w:rtl w:val="0"/>
        </w:rPr>
      </w:r>
    </w:p>
    <w:p w:rsidR="00000000" w:rsidDel="00000000" w:rsidP="00000000" w:rsidRDefault="00000000" w:rsidRPr="00000000" w14:paraId="0000003C">
      <w:pPr>
        <w:rPr>
          <w:sz w:val="29"/>
          <w:szCs w:val="29"/>
        </w:rPr>
      </w:pPr>
      <w:r w:rsidDel="00000000" w:rsidR="00000000" w:rsidRPr="00000000">
        <w:rPr>
          <w:rtl w:val="0"/>
        </w:rPr>
      </w:r>
    </w:p>
    <w:p w:rsidR="00000000" w:rsidDel="00000000" w:rsidP="00000000" w:rsidRDefault="00000000" w:rsidRPr="00000000" w14:paraId="0000003D">
      <w:pPr>
        <w:rPr>
          <w:sz w:val="29"/>
          <w:szCs w:val="29"/>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